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4296"/>
        <w:gridCol w:w="3557"/>
        <w:gridCol w:w="1600"/>
      </w:tblGrid>
      <w:tr w:rsidR="00C340BB" w:rsidRPr="007F73A8" w14:paraId="3F6A1179" w14:textId="77777777" w:rsidTr="00C340BB"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31B3DC28" w14:textId="73AC5B97" w:rsidR="00C340BB" w:rsidRPr="007F73A8" w:rsidRDefault="00C340BB" w:rsidP="00E022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F73A8">
              <w:rPr>
                <w:rFonts w:ascii="Bookman Old Style" w:hAnsi="Bookman Old Style"/>
                <w:b/>
                <w:bCs/>
              </w:rPr>
              <w:br/>
              <w:t>RESO #</w:t>
            </w:r>
          </w:p>
        </w:tc>
        <w:tc>
          <w:tcPr>
            <w:tcW w:w="4414" w:type="dxa"/>
            <w:tcBorders>
              <w:top w:val="single" w:sz="12" w:space="0" w:color="auto"/>
              <w:bottom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5FEE016" w14:textId="77777777" w:rsidR="00C340BB" w:rsidRPr="007F73A8" w:rsidRDefault="00C340BB" w:rsidP="00E022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5C11A9C5" w14:textId="2F7FD443" w:rsidR="005A71AB" w:rsidRPr="007F73A8" w:rsidRDefault="005A71AB" w:rsidP="00E022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F73A8">
              <w:rPr>
                <w:rFonts w:ascii="Bookman Old Style" w:hAnsi="Bookman Old Style"/>
                <w:b/>
                <w:bCs/>
              </w:rPr>
              <w:t>SUBJECT MATTER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031C8401" w14:textId="77777777" w:rsidR="00C340BB" w:rsidRPr="007F73A8" w:rsidRDefault="00C340BB" w:rsidP="00E022BB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CAAD019" w14:textId="7CF94D6F" w:rsidR="005A71AB" w:rsidRPr="007F73A8" w:rsidRDefault="005A71AB" w:rsidP="00E022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F73A8">
              <w:rPr>
                <w:rFonts w:ascii="Bookman Old Style" w:hAnsi="Bookman Old Style"/>
                <w:b/>
                <w:bCs/>
              </w:rPr>
              <w:t>STATUS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FFE0748" w14:textId="658AFCA5" w:rsidR="005A71AB" w:rsidRPr="007F73A8" w:rsidRDefault="005A71AB" w:rsidP="00E022B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7F73A8">
              <w:rPr>
                <w:rFonts w:ascii="Bookman Old Style" w:hAnsi="Bookman Old Style"/>
                <w:b/>
                <w:bCs/>
              </w:rPr>
              <w:t>RES</w:t>
            </w:r>
            <w:r w:rsidR="00C340BB" w:rsidRPr="007F73A8">
              <w:rPr>
                <w:rFonts w:ascii="Bookman Old Style" w:hAnsi="Bookman Old Style"/>
                <w:b/>
                <w:bCs/>
              </w:rPr>
              <w:t>P</w:t>
            </w:r>
            <w:r w:rsidRPr="007F73A8">
              <w:rPr>
                <w:rFonts w:ascii="Bookman Old Style" w:hAnsi="Bookman Old Style"/>
                <w:b/>
                <w:bCs/>
              </w:rPr>
              <w:t>ONSE OR DEADLINE</w:t>
            </w:r>
          </w:p>
        </w:tc>
      </w:tr>
      <w:tr w:rsidR="007F73A8" w:rsidRPr="007F73A8" w14:paraId="511A2C4C" w14:textId="77777777" w:rsidTr="00C340BB">
        <w:tc>
          <w:tcPr>
            <w:tcW w:w="1061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031E8D89" w14:textId="698D1734" w:rsidR="007F73A8" w:rsidRPr="007F73A8" w:rsidRDefault="007F73A8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Resolution 22-151, CD1</w:t>
            </w:r>
          </w:p>
        </w:tc>
        <w:tc>
          <w:tcPr>
            <w:tcW w:w="4414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DA77F1A" w14:textId="3C4ACC79" w:rsidR="007F73A8" w:rsidRPr="007F73A8" w:rsidRDefault="007F73A8" w:rsidP="007F73A8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NUMBER OF CARS ALLOWED TO BE PARKED ON A RESIDENTIAL PROPERTY OPERATING AS AN AUTOMOBILE AUTOMOTIVE RENTAL OR CAR SHARING SERVICE.</w:t>
            </w:r>
          </w:p>
          <w:p w14:paraId="46287E49" w14:textId="77777777" w:rsidR="007F73A8" w:rsidRPr="007F73A8" w:rsidRDefault="007F73A8" w:rsidP="00C340BB">
            <w:pPr>
              <w:rPr>
                <w:rFonts w:ascii="Bookman Old Style" w:hAnsi="Bookman Old Style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1A81953C" w14:textId="33802F88" w:rsidR="007F73A8" w:rsidRPr="007F73A8" w:rsidRDefault="007F73A8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Resolution adopted on August 5, 2022.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7846D9B0" w14:textId="10037DF0" w:rsidR="007F73A8" w:rsidRPr="007F73A8" w:rsidRDefault="007F73A8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Deadline: To be determined.</w:t>
            </w:r>
          </w:p>
        </w:tc>
      </w:tr>
      <w:tr w:rsidR="005A71AB" w:rsidRPr="007F73A8" w14:paraId="501BC1F1" w14:textId="77777777" w:rsidTr="00C340BB">
        <w:tc>
          <w:tcPr>
            <w:tcW w:w="1061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632D3143" w14:textId="4A686942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4" w:history="1">
              <w:r w:rsidR="005A71AB" w:rsidRPr="007F73A8">
                <w:rPr>
                  <w:rStyle w:val="Hyperlink"/>
                  <w:rFonts w:ascii="Bookman Old Style" w:hAnsi="Bookman Old Style"/>
                </w:rPr>
                <w:t>22-70, CD1, FD1</w:t>
              </w:r>
            </w:hyperlink>
          </w:p>
        </w:tc>
        <w:tc>
          <w:tcPr>
            <w:tcW w:w="4414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7C7BD2B" w14:textId="77AD030C" w:rsidR="005A71AB" w:rsidRPr="007F73A8" w:rsidRDefault="005A71AB" w:rsidP="00C340B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CAPS ON TRANSIENT ACCOMMODATIONS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4B0EEB1" w14:textId="1569835C" w:rsidR="005A71AB" w:rsidRPr="007F73A8" w:rsidRDefault="00E67484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 xml:space="preserve">Bill considered by </w:t>
            </w:r>
            <w:hyperlink r:id="rId5" w:history="1">
              <w:r w:rsidRPr="007F73A8">
                <w:rPr>
                  <w:rStyle w:val="Hyperlink"/>
                  <w:rFonts w:ascii="Bookman Old Style" w:hAnsi="Bookman Old Style"/>
                </w:rPr>
                <w:t>Maui Planning Commission</w:t>
              </w:r>
            </w:hyperlink>
            <w:r w:rsidRPr="007F73A8">
              <w:rPr>
                <w:rFonts w:ascii="Bookman Old Style" w:hAnsi="Bookman Old Style"/>
              </w:rPr>
              <w:t xml:space="preserve"> on August 9, 2022.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32C1CE80" w14:textId="559D905B" w:rsidR="005A71AB" w:rsidRPr="007F73A8" w:rsidRDefault="005A71A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Deadline: August 22, 2022</w:t>
            </w:r>
          </w:p>
        </w:tc>
      </w:tr>
      <w:tr w:rsidR="005A71AB" w:rsidRPr="007F73A8" w14:paraId="052DA203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3EC124A" w14:textId="6E1DDBE7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6" w:tgtFrame="_blank" w:history="1">
              <w:r w:rsidR="005A71AB" w:rsidRPr="007F73A8">
                <w:rPr>
                  <w:rStyle w:val="Hyperlink"/>
                  <w:rFonts w:ascii="Bookman Old Style" w:hAnsi="Bookman Old Style"/>
                </w:rPr>
                <w:t>22-79, FD1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28695A0" w14:textId="54470D74" w:rsidR="005A71AB" w:rsidRPr="007F73A8" w:rsidRDefault="005A71A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CULTURAL OVERLAY DISTRICTS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026CE74" w14:textId="7BA91BC2" w:rsidR="005A71AB" w:rsidRPr="007F73A8" w:rsidRDefault="00E67484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 xml:space="preserve">Bill considered by </w:t>
            </w:r>
            <w:hyperlink r:id="rId7" w:history="1">
              <w:r w:rsidRPr="007F73A8">
                <w:rPr>
                  <w:rStyle w:val="Hyperlink"/>
                  <w:rFonts w:ascii="Bookman Old Style" w:hAnsi="Bookman Old Style"/>
                </w:rPr>
                <w:t>Lanai Planning Commission</w:t>
              </w:r>
            </w:hyperlink>
            <w:r w:rsidRPr="007F73A8">
              <w:rPr>
                <w:rFonts w:ascii="Bookman Old Style" w:hAnsi="Bookman Old Style"/>
              </w:rPr>
              <w:t xml:space="preserve"> on August 17, 2022.</w:t>
            </w:r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0BCAFBE1" w14:textId="6C848BC5" w:rsidR="005A71AB" w:rsidRPr="007F73A8" w:rsidRDefault="005A71A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Deadline: August 4, 2022</w:t>
            </w:r>
          </w:p>
        </w:tc>
      </w:tr>
      <w:tr w:rsidR="005A71AB" w:rsidRPr="007F73A8" w14:paraId="57C15A8F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42ACF434" w14:textId="044A22F4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8" w:tgtFrame="_blank" w:history="1">
              <w:r w:rsidR="005A71AB" w:rsidRPr="007F73A8">
                <w:rPr>
                  <w:rStyle w:val="Hyperlink"/>
                  <w:rFonts w:ascii="Bookman Old Style" w:hAnsi="Bookman Old Style"/>
                </w:rPr>
                <w:t>21-171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002141B1" w14:textId="7321F78F" w:rsidR="005A71AB" w:rsidRPr="007F73A8" w:rsidRDefault="005A71A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WETLANDS RESTORATION</w:t>
            </w:r>
            <w:r w:rsidRPr="007F73A8">
              <w:rPr>
                <w:rFonts w:ascii="Bookman Old Style" w:hAnsi="Bookman Old Style"/>
              </w:rPr>
              <w:br/>
              <w:t>AND PROTECTION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16E1CBC4" w14:textId="22FE7050" w:rsidR="005A71AB" w:rsidRPr="007F73A8" w:rsidRDefault="005A71A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Legislation is pending under CARE-55</w:t>
            </w:r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6F52D4FA" w14:textId="6CE972B7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9" w:tgtFrame="_blank" w:history="1">
              <w:r w:rsidR="005A71AB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  <w:tr w:rsidR="005A71AB" w:rsidRPr="007F73A8" w14:paraId="571F938E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FBC06FA" w14:textId="37C7350C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0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21-114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B64754B" w14:textId="5DD776CB" w:rsidR="005A71AB" w:rsidRPr="007F73A8" w:rsidRDefault="00C340B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MAXIMUM BUILDING HEIGHTS IN THE B-2 COMMUNITY BUSINESS DISTRICT, B-3 CENTRAL BUSINESS DISTRICT, AND P-2 PUBLIC/QUASI-PUBLIC DISTRICT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37F49B3C" w14:textId="12FEDE5D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1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Ordinance 5372</w:t>
              </w:r>
            </w:hyperlink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3DF4103C" w14:textId="2BC35B1C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2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  <w:tr w:rsidR="005A71AB" w:rsidRPr="007F73A8" w14:paraId="3BCB19BE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716C8C8B" w14:textId="49BE15A2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3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21-113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6C58A827" w14:textId="791380C7" w:rsidR="005A71AB" w:rsidRPr="007F73A8" w:rsidRDefault="00C340B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GROWING AND HARVESTING OF ANY AGRICULTURAL CROPS OR PRODUCTS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037E385" w14:textId="4F864F67" w:rsidR="005A71AB" w:rsidRPr="007F73A8" w:rsidRDefault="00C340B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Bill 16 (2022) is pending under APT-46</w:t>
            </w:r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1B2028D4" w14:textId="78FC7A00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4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  <w:tr w:rsidR="005A71AB" w:rsidRPr="007F73A8" w14:paraId="4B76D8E8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79A767DC" w14:textId="23A03A70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5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21-98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6485AF5" w14:textId="0022E27C" w:rsidR="005A71AB" w:rsidRPr="007F73A8" w:rsidRDefault="00C340B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MORATORIUM ON NEW TRANSIENT ACCOMMODATIONS ON MAUI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40D6428B" w14:textId="7BB60173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6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Ordinance 5316</w:t>
              </w:r>
            </w:hyperlink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76C3AAA8" w14:textId="0B9956AD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7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  <w:tr w:rsidR="005A71AB" w:rsidRPr="007F73A8" w14:paraId="288674CE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96C0916" w14:textId="0D606513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8" w:tgtFrame="_blank" w:history="1">
              <w:r w:rsidR="00C340BB" w:rsidRPr="007F73A8">
                <w:rPr>
                  <w:rStyle w:val="Hyperlink"/>
                  <w:rFonts w:ascii="Bookman Old Style" w:hAnsi="Bookman Old Style"/>
                </w:rPr>
                <w:t>21-92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30A54B70" w14:textId="0B89F6C4" w:rsidR="005A71AB" w:rsidRPr="007F73A8" w:rsidRDefault="00C340BB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CONDITIONAL PERMIT AMENDMENTS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04BD53D" w14:textId="7770EA65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19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Ordinance 5367</w:t>
              </w:r>
            </w:hyperlink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08405EEE" w14:textId="54B80C06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0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  <w:tr w:rsidR="005A71AB" w:rsidRPr="007F73A8" w14:paraId="509DD2FD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3C4C891" w14:textId="3495F480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1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21-66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38C6277" w14:textId="77777777" w:rsidR="00014C09" w:rsidRPr="007F73A8" w:rsidRDefault="00014C09" w:rsidP="00014C09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SHORT-TERM RENTAL HOMES</w:t>
            </w:r>
          </w:p>
          <w:p w14:paraId="4F4F1C4C" w14:textId="5BAA2F2E" w:rsidR="005A71AB" w:rsidRPr="007F73A8" w:rsidRDefault="00014C09" w:rsidP="00014C09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AND MAXIMUM BUILDING HEIGHT IN NAPILI BAY CIVIC IMPROVEMENT DISTRICT (LAHAINA)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8FD5D3D" w14:textId="60B966CC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2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Ordinance 5233</w:t>
              </w:r>
            </w:hyperlink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1AEEA788" w14:textId="370925E7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3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  <w:tr w:rsidR="005A71AB" w:rsidRPr="007F73A8" w14:paraId="43C93660" w14:textId="77777777" w:rsidTr="00C340BB">
        <w:tc>
          <w:tcPr>
            <w:tcW w:w="1061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51B411CB" w14:textId="5932C0D8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4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21-55</w:t>
              </w:r>
            </w:hyperlink>
          </w:p>
        </w:tc>
        <w:tc>
          <w:tcPr>
            <w:tcW w:w="4414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041B8971" w14:textId="4F704943" w:rsidR="005A71AB" w:rsidRPr="007F73A8" w:rsidRDefault="00014C09" w:rsidP="005A71AB">
            <w:pPr>
              <w:rPr>
                <w:rFonts w:ascii="Bookman Old Style" w:hAnsi="Bookman Old Style"/>
              </w:rPr>
            </w:pPr>
            <w:r w:rsidRPr="007F73A8">
              <w:rPr>
                <w:rFonts w:ascii="Bookman Old Style" w:hAnsi="Bookman Old Style"/>
              </w:rPr>
              <w:t>TRANSIENT REGISTRATION NUMBERS IN THE APARTMENT DISTRICTS</w:t>
            </w:r>
          </w:p>
        </w:tc>
        <w:tc>
          <w:tcPr>
            <w:tcW w:w="3686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F746EB9" w14:textId="7AC49099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5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Ordinance 5301</w:t>
              </w:r>
            </w:hyperlink>
          </w:p>
        </w:tc>
        <w:tc>
          <w:tcPr>
            <w:tcW w:w="1609" w:type="dxa"/>
            <w:tcMar>
              <w:top w:w="115" w:type="dxa"/>
              <w:left w:w="86" w:type="dxa"/>
              <w:bottom w:w="115" w:type="dxa"/>
              <w:right w:w="86" w:type="dxa"/>
            </w:tcMar>
          </w:tcPr>
          <w:p w14:paraId="20C86B4D" w14:textId="10145AF8" w:rsidR="005A71AB" w:rsidRPr="007F73A8" w:rsidRDefault="0099336E" w:rsidP="005A71AB">
            <w:pPr>
              <w:rPr>
                <w:rFonts w:ascii="Bookman Old Style" w:hAnsi="Bookman Old Style"/>
              </w:rPr>
            </w:pPr>
            <w:hyperlink r:id="rId26" w:tgtFrame="_blank" w:history="1">
              <w:r w:rsidR="00014C09" w:rsidRPr="007F73A8">
                <w:rPr>
                  <w:rStyle w:val="Hyperlink"/>
                  <w:rFonts w:ascii="Bookman Old Style" w:hAnsi="Bookman Old Style"/>
                </w:rPr>
                <w:t>Response</w:t>
              </w:r>
            </w:hyperlink>
          </w:p>
        </w:tc>
      </w:tr>
    </w:tbl>
    <w:p w14:paraId="726B8990" w14:textId="77777777" w:rsidR="007B6E5C" w:rsidRPr="007F73A8" w:rsidRDefault="007B6E5C">
      <w:pPr>
        <w:rPr>
          <w:rFonts w:ascii="Bookman Old Style" w:hAnsi="Bookman Old Style"/>
        </w:rPr>
      </w:pPr>
    </w:p>
    <w:sectPr w:rsidR="007B6E5C" w:rsidRPr="007F73A8" w:rsidSect="005A7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AB"/>
    <w:rsid w:val="00014C09"/>
    <w:rsid w:val="005A71AB"/>
    <w:rsid w:val="007B6E5C"/>
    <w:rsid w:val="007F73A8"/>
    <w:rsid w:val="008C1077"/>
    <w:rsid w:val="00C340BB"/>
    <w:rsid w:val="00E022BB"/>
    <w:rsid w:val="00E440CA"/>
    <w:rsid w:val="00E67484"/>
    <w:rsid w:val="00E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9BD7"/>
  <w15:chartTrackingRefBased/>
  <w15:docId w15:val="{AF799BD7-F8B3-4402-AE27-E392E6F7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1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71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icounty.gov/DocumentCenter/View/130397/Reso-21-171" TargetMode="External"/><Relationship Id="rId13" Type="http://schemas.openxmlformats.org/officeDocument/2006/relationships/hyperlink" Target="http://mauicounty.us/wp-content/uploads/2022/02/Reso-21-113.pdf" TargetMode="External"/><Relationship Id="rId18" Type="http://schemas.openxmlformats.org/officeDocument/2006/relationships/hyperlink" Target="https://www.mauicounty.gov/DocumentCenter/View/127530/Reso-21-092" TargetMode="External"/><Relationship Id="rId26" Type="http://schemas.openxmlformats.org/officeDocument/2006/relationships/hyperlink" Target="https://mauicounty.legistar.com/View.ashx?M=F&amp;ID=9841781&amp;GUID=FBA3F250-2141-445D-8CCF-2FD0F24B0A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uicounty.us/wp-content/uploads/2022/02/Reso-21-066.pdf" TargetMode="External"/><Relationship Id="rId7" Type="http://schemas.openxmlformats.org/officeDocument/2006/relationships/hyperlink" Target="https://www.mauicounty.gov/Archive.aspx?AMID=74" TargetMode="External"/><Relationship Id="rId12" Type="http://schemas.openxmlformats.org/officeDocument/2006/relationships/hyperlink" Target="https://www.mauicounty.gov/DocumentCenter/View/128226/Bill-for-Ordinance-amending-Development-Standards-for-B2-B3-and-PublicQuasi-public-districts?bidId=" TargetMode="External"/><Relationship Id="rId17" Type="http://schemas.openxmlformats.org/officeDocument/2006/relationships/hyperlink" Target="https://mauicounty.legistar.com/View.ashx?M=F&amp;ID=9932174&amp;GUID=5C80EA39-346F-48C6-8CB3-BD48798C601D" TargetMode="External"/><Relationship Id="rId25" Type="http://schemas.openxmlformats.org/officeDocument/2006/relationships/hyperlink" Target="https://www.mauicounty.gov/DocumentCenter/View/130740/Ord-53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uicounty.gov/DocumentCenter/View/131267/Ord-5316" TargetMode="External"/><Relationship Id="rId20" Type="http://schemas.openxmlformats.org/officeDocument/2006/relationships/hyperlink" Target="https://www.mauicounty.gov/DocumentCenter/View/127556/Bill-for-Ordinance-Relating-to-Conditional-Permit-Amendments-for-Moloka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uicounty.gov/DocumentCenter/View/133434/Reso-22-079-FD1" TargetMode="External"/><Relationship Id="rId11" Type="http://schemas.openxmlformats.org/officeDocument/2006/relationships/hyperlink" Target="https://www.mauicounty.gov/DocumentCenter/View/133573/Ord-5372" TargetMode="External"/><Relationship Id="rId24" Type="http://schemas.openxmlformats.org/officeDocument/2006/relationships/hyperlink" Target="http://mauicounty.us/wp-content/uploads/2022/02/Reso-21-055.pdf" TargetMode="External"/><Relationship Id="rId5" Type="http://schemas.openxmlformats.org/officeDocument/2006/relationships/hyperlink" Target="https://www.mauicounty.gov/Archive.aspx?AMID=85" TargetMode="External"/><Relationship Id="rId15" Type="http://schemas.openxmlformats.org/officeDocument/2006/relationships/hyperlink" Target="https://www.mauicounty.gov/DocumentCenter/View/127696/Reso-21-098" TargetMode="External"/><Relationship Id="rId23" Type="http://schemas.openxmlformats.org/officeDocument/2006/relationships/hyperlink" Target="https://mauicounty.legistar.com/View.ashx?M=F&amp;ID=9626241&amp;GUID=02464F81-4EC6-40AD-AF4D-2A54AB8D25C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auicounty.us/wp-content/uploads/2022/02/Reso-21-114.pdf" TargetMode="External"/><Relationship Id="rId19" Type="http://schemas.openxmlformats.org/officeDocument/2006/relationships/hyperlink" Target="https://www.mauicounty.gov/DocumentCenter/View/133452/Ord-5367" TargetMode="External"/><Relationship Id="rId4" Type="http://schemas.openxmlformats.org/officeDocument/2006/relationships/hyperlink" Target="https://www.mauicounty.gov/DocumentCenter/View/133449/Reso-22-070-CD1-FD1" TargetMode="External"/><Relationship Id="rId9" Type="http://schemas.openxmlformats.org/officeDocument/2006/relationships/hyperlink" Target="https://mauicounty.legistar.com/View.ashx?M=F&amp;ID=10908165&amp;GUID=735427A3-DFDE-4A46-A44C-8A04E3D9B02E" TargetMode="External"/><Relationship Id="rId14" Type="http://schemas.openxmlformats.org/officeDocument/2006/relationships/hyperlink" Target="https://www.mauicounty.gov/DocumentCenter/View/128227/Bill-for-Ordinance-proposing-to-prohibit-instruments-of-conveyance-from-restricting-agriculture-in-Rural-district?bidId=" TargetMode="External"/><Relationship Id="rId22" Type="http://schemas.openxmlformats.org/officeDocument/2006/relationships/hyperlink" Target="https://www.mauicounty.gov/DocumentCenter/View/128941/Ord-523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N. Stewart</dc:creator>
  <cp:keywords/>
  <dc:description/>
  <cp:lastModifiedBy>David M. Raatz</cp:lastModifiedBy>
  <cp:revision>2</cp:revision>
  <cp:lastPrinted>2022-07-15T23:41:00Z</cp:lastPrinted>
  <dcterms:created xsi:type="dcterms:W3CDTF">2022-08-11T08:35:00Z</dcterms:created>
  <dcterms:modified xsi:type="dcterms:W3CDTF">2022-08-11T08:35:00Z</dcterms:modified>
</cp:coreProperties>
</file>